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CCF15" w14:textId="18872595" w:rsidR="00B20216" w:rsidRDefault="3ACA8BEE" w:rsidP="3ACA8BEE">
      <w:pPr>
        <w:rPr>
          <w:rFonts w:ascii="Calibri" w:eastAsia="Calibri" w:hAnsi="Calibri" w:cs="Calibri"/>
          <w:color w:val="000000" w:themeColor="text1"/>
          <w:sz w:val="22"/>
          <w:szCs w:val="22"/>
        </w:rPr>
      </w:pPr>
      <w:proofErr w:type="spellStart"/>
      <w:r w:rsidRPr="3ACA8BEE">
        <w:rPr>
          <w:rFonts w:ascii="Calibri" w:eastAsia="Calibri" w:hAnsi="Calibri" w:cs="Calibri"/>
          <w:b/>
          <w:bCs/>
          <w:color w:val="000000" w:themeColor="text1"/>
          <w:sz w:val="22"/>
          <w:szCs w:val="22"/>
        </w:rPr>
        <w:t>Promotieteksten</w:t>
      </w:r>
      <w:proofErr w:type="spellEnd"/>
      <w:r w:rsidRPr="3ACA8BEE">
        <w:rPr>
          <w:rFonts w:ascii="Calibri" w:eastAsia="Calibri" w:hAnsi="Calibri" w:cs="Calibri"/>
          <w:b/>
          <w:bCs/>
          <w:color w:val="000000" w:themeColor="text1"/>
          <w:sz w:val="22"/>
          <w:szCs w:val="22"/>
        </w:rPr>
        <w:t xml:space="preserve"> EN</w:t>
      </w:r>
    </w:p>
    <w:p w14:paraId="2360F663" w14:textId="7EF6938B" w:rsidR="00B20216" w:rsidRDefault="6D68DD7A" w:rsidP="6D68DD7A">
      <w:pPr>
        <w:pStyle w:val="Lijstalinea"/>
        <w:numPr>
          <w:ilvl w:val="0"/>
          <w:numId w:val="1"/>
        </w:numPr>
        <w:rPr>
          <w:rFonts w:ascii="Calibri" w:eastAsia="Calibri" w:hAnsi="Calibri" w:cs="Calibri"/>
          <w:color w:val="000000" w:themeColor="text1"/>
        </w:rPr>
      </w:pPr>
      <w:r w:rsidRPr="6D68DD7A">
        <w:rPr>
          <w:rFonts w:ascii="Calibri" w:eastAsia="Calibri" w:hAnsi="Calibri" w:cs="Calibri"/>
          <w:color w:val="000000" w:themeColor="text1"/>
          <w:sz w:val="22"/>
          <w:szCs w:val="22"/>
          <w:u w:val="single"/>
        </w:rPr>
        <w:t>Social media (all channels)</w:t>
      </w:r>
      <w:r>
        <w:br/>
      </w:r>
      <w:r>
        <w:br/>
      </w:r>
      <w:r w:rsidRPr="6D68DD7A">
        <w:rPr>
          <w:rFonts w:ascii="Calibri" w:eastAsia="Calibri" w:hAnsi="Calibri" w:cs="Calibri"/>
          <w:b/>
          <w:bCs/>
          <w:sz w:val="22"/>
          <w:szCs w:val="22"/>
        </w:rPr>
        <w:t>October 5, Museum square Amsterdam</w:t>
      </w:r>
      <w:r w:rsidRPr="6D68DD7A">
        <w:rPr>
          <w:rFonts w:ascii="Calibri" w:eastAsia="Calibri" w:hAnsi="Calibri" w:cs="Calibri"/>
          <w:color w:val="000000" w:themeColor="text1"/>
          <w:sz w:val="22"/>
          <w:szCs w:val="22"/>
        </w:rPr>
        <w:t xml:space="preserve">🟥 </w:t>
      </w:r>
    </w:p>
    <w:p w14:paraId="2CBC6865" w14:textId="501B6FE9"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color w:val="000000" w:themeColor="text1"/>
          <w:sz w:val="22"/>
          <w:szCs w:val="22"/>
        </w:rPr>
        <w:t xml:space="preserve">Our politicians feel the pressure but still refuse to take effective measures against Israel's genocide and illegal occupation of Palestine. </w:t>
      </w:r>
      <w:proofErr w:type="gramStart"/>
      <w:r w:rsidRPr="3ACA8BEE">
        <w:rPr>
          <w:rFonts w:ascii="Calibri" w:eastAsia="Calibri" w:hAnsi="Calibri" w:cs="Calibri"/>
          <w:color w:val="000000" w:themeColor="text1"/>
          <w:sz w:val="22"/>
          <w:szCs w:val="22"/>
        </w:rPr>
        <w:t>As long as</w:t>
      </w:r>
      <w:proofErr w:type="gramEnd"/>
      <w:r w:rsidRPr="3ACA8BEE">
        <w:rPr>
          <w:rFonts w:ascii="Calibri" w:eastAsia="Calibri" w:hAnsi="Calibri" w:cs="Calibri"/>
          <w:color w:val="000000" w:themeColor="text1"/>
          <w:sz w:val="22"/>
          <w:szCs w:val="22"/>
        </w:rPr>
        <w:t xml:space="preserve"> they refuse, we will take to the streets. 📢</w:t>
      </w:r>
    </w:p>
    <w:p w14:paraId="62D570E1" w14:textId="7CD567CF"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color w:val="000000" w:themeColor="text1"/>
          <w:sz w:val="22"/>
          <w:szCs w:val="22"/>
        </w:rPr>
        <w:t>This time, we are drawing the red line in Amsterdam. To show the whole of the Netherlands and the rest of the world from the capital that the Dutch people demand concrete action for Gaza from politicians, companies and organisations, but also from consumers. 🖍️</w:t>
      </w:r>
    </w:p>
    <w:p w14:paraId="0951CE27" w14:textId="7F2CD31B"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color w:val="000000" w:themeColor="text1"/>
          <w:sz w:val="22"/>
          <w:szCs w:val="22"/>
        </w:rPr>
        <w:t>By demonstrating, we will continue to increase the pressure, especially now with the upcoming elections. Together with you and hundreds of thousands of Dutch citizens. Even louder and bigger this time. 🙌🏻</w:t>
      </w:r>
    </w:p>
    <w:p w14:paraId="3F1B6F4B" w14:textId="41AA90A5"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color w:val="000000" w:themeColor="text1"/>
          <w:sz w:val="22"/>
          <w:szCs w:val="22"/>
        </w:rPr>
        <w:t xml:space="preserve">Because </w:t>
      </w:r>
      <w:proofErr w:type="gramStart"/>
      <w:r w:rsidRPr="3ACA8BEE">
        <w:rPr>
          <w:rFonts w:ascii="Calibri" w:eastAsia="Calibri" w:hAnsi="Calibri" w:cs="Calibri"/>
          <w:color w:val="000000" w:themeColor="text1"/>
          <w:sz w:val="22"/>
          <w:szCs w:val="22"/>
        </w:rPr>
        <w:t>as long as</w:t>
      </w:r>
      <w:proofErr w:type="gramEnd"/>
      <w:r w:rsidRPr="3ACA8BEE">
        <w:rPr>
          <w:rFonts w:ascii="Calibri" w:eastAsia="Calibri" w:hAnsi="Calibri" w:cs="Calibri"/>
          <w:color w:val="000000" w:themeColor="text1"/>
          <w:sz w:val="22"/>
          <w:szCs w:val="22"/>
        </w:rPr>
        <w:t xml:space="preserve"> politicians fail to take concrete action, we, citizens and organisations, bear the responsibility. Join us! </w:t>
      </w:r>
      <w:r>
        <w:br/>
      </w:r>
      <w:r>
        <w:br/>
      </w:r>
      <w:r w:rsidRPr="3ACA8BEE">
        <w:rPr>
          <w:rFonts w:ascii="Calibri" w:eastAsia="Calibri" w:hAnsi="Calibri" w:cs="Calibri"/>
          <w:color w:val="000000" w:themeColor="text1"/>
          <w:sz w:val="22"/>
          <w:szCs w:val="22"/>
        </w:rPr>
        <w:t>🟥 Sunday October 5, 13:00</w:t>
      </w:r>
      <w:r>
        <w:br/>
      </w:r>
      <w:r w:rsidRPr="3ACA8BEE">
        <w:rPr>
          <w:rFonts w:ascii="Calibri" w:eastAsia="Calibri" w:hAnsi="Calibri" w:cs="Calibri"/>
          <w:color w:val="000000" w:themeColor="text1"/>
          <w:sz w:val="22"/>
          <w:szCs w:val="22"/>
        </w:rPr>
        <w:t>🟥 Museum square Amsterdam</w:t>
      </w:r>
      <w:r>
        <w:br/>
      </w:r>
      <w:r w:rsidRPr="3ACA8BEE">
        <w:rPr>
          <w:rFonts w:ascii="Calibri" w:eastAsia="Calibri" w:hAnsi="Calibri" w:cs="Calibri"/>
          <w:color w:val="000000" w:themeColor="text1"/>
          <w:sz w:val="22"/>
          <w:szCs w:val="22"/>
        </w:rPr>
        <w:t>🟥 Come dressed in red &amp; bring people with you!</w:t>
      </w:r>
      <w:r>
        <w:br/>
      </w:r>
    </w:p>
    <w:p w14:paraId="454CE8A2" w14:textId="4466E0D6" w:rsidR="00B20216" w:rsidRDefault="00B20216" w:rsidP="3ACA8BEE">
      <w:pPr>
        <w:ind w:left="720"/>
        <w:rPr>
          <w:rFonts w:ascii="Aptos" w:eastAsia="Aptos" w:hAnsi="Aptos" w:cs="Aptos"/>
          <w:color w:val="000000" w:themeColor="text1"/>
        </w:rPr>
      </w:pPr>
    </w:p>
    <w:p w14:paraId="7F2EE879" w14:textId="09211E35" w:rsidR="00B20216" w:rsidRDefault="6D68DD7A" w:rsidP="6D68DD7A">
      <w:pPr>
        <w:pStyle w:val="Lijstalinea"/>
        <w:numPr>
          <w:ilvl w:val="0"/>
          <w:numId w:val="1"/>
        </w:numPr>
        <w:rPr>
          <w:rFonts w:ascii="Calibri" w:eastAsia="Calibri" w:hAnsi="Calibri" w:cs="Calibri"/>
          <w:color w:val="000000" w:themeColor="text1"/>
          <w:sz w:val="22"/>
          <w:szCs w:val="22"/>
        </w:rPr>
      </w:pPr>
      <w:r w:rsidRPr="6D68DD7A">
        <w:rPr>
          <w:rFonts w:ascii="Calibri" w:eastAsia="Calibri" w:hAnsi="Calibri" w:cs="Calibri"/>
          <w:color w:val="000000" w:themeColor="text1"/>
          <w:sz w:val="22"/>
          <w:szCs w:val="22"/>
          <w:u w:val="single"/>
        </w:rPr>
        <w:t>Newsletter</w:t>
      </w:r>
      <w:r>
        <w:br/>
      </w:r>
      <w:r>
        <w:br/>
      </w:r>
      <w:r w:rsidRPr="6D68DD7A">
        <w:rPr>
          <w:rFonts w:ascii="Calibri" w:eastAsia="Calibri" w:hAnsi="Calibri" w:cs="Calibri"/>
          <w:b/>
          <w:bCs/>
          <w:color w:val="000000" w:themeColor="text1"/>
          <w:sz w:val="22"/>
          <w:szCs w:val="22"/>
        </w:rPr>
        <w:t>Red Line Amsterdam – October 5</w:t>
      </w:r>
    </w:p>
    <w:p w14:paraId="058AECBA" w14:textId="6D6053A8"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color w:val="000000" w:themeColor="text1"/>
          <w:sz w:val="22"/>
          <w:szCs w:val="22"/>
        </w:rPr>
        <w:t xml:space="preserve">This time, we are drawing the red line in Amsterdam. To show the whole of the Netherlands and the rest of the world from the capital that the Dutch people demand concrete action for Gaza from politicians, companies and organisations, but also from consumers. Our politicians feel the pressure but still refuse to take effective measures against Israel's genocide and illegal occupation of Palestine. </w:t>
      </w:r>
      <w:proofErr w:type="gramStart"/>
      <w:r w:rsidRPr="3ACA8BEE">
        <w:rPr>
          <w:rFonts w:ascii="Calibri" w:eastAsia="Calibri" w:hAnsi="Calibri" w:cs="Calibri"/>
          <w:color w:val="000000" w:themeColor="text1"/>
          <w:sz w:val="22"/>
          <w:szCs w:val="22"/>
        </w:rPr>
        <w:t>As long as</w:t>
      </w:r>
      <w:proofErr w:type="gramEnd"/>
      <w:r w:rsidRPr="3ACA8BEE">
        <w:rPr>
          <w:rFonts w:ascii="Calibri" w:eastAsia="Calibri" w:hAnsi="Calibri" w:cs="Calibri"/>
          <w:color w:val="000000" w:themeColor="text1"/>
          <w:sz w:val="22"/>
          <w:szCs w:val="22"/>
        </w:rPr>
        <w:t xml:space="preserve"> they refuse, we will take to the streets.</w:t>
      </w:r>
    </w:p>
    <w:p w14:paraId="7E349800" w14:textId="35951CFB"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color w:val="000000" w:themeColor="text1"/>
          <w:sz w:val="22"/>
          <w:szCs w:val="22"/>
        </w:rPr>
        <w:t>By demonstrating, we will continue to increase the pressure, especially now with the upcoming elections. Together with you and hundreds of thousands of Dutch citizens. Even louder and bigger this time.</w:t>
      </w:r>
    </w:p>
    <w:p w14:paraId="5D113D5F" w14:textId="08F1DF6E"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b/>
          <w:bCs/>
          <w:color w:val="000000" w:themeColor="text1"/>
          <w:sz w:val="22"/>
          <w:szCs w:val="22"/>
        </w:rPr>
        <w:t xml:space="preserve">Because </w:t>
      </w:r>
      <w:proofErr w:type="gramStart"/>
      <w:r w:rsidRPr="3ACA8BEE">
        <w:rPr>
          <w:rFonts w:ascii="Calibri" w:eastAsia="Calibri" w:hAnsi="Calibri" w:cs="Calibri"/>
          <w:b/>
          <w:bCs/>
          <w:color w:val="000000" w:themeColor="text1"/>
          <w:sz w:val="22"/>
          <w:szCs w:val="22"/>
        </w:rPr>
        <w:t>as long as</w:t>
      </w:r>
      <w:proofErr w:type="gramEnd"/>
      <w:r w:rsidRPr="3ACA8BEE">
        <w:rPr>
          <w:rFonts w:ascii="Calibri" w:eastAsia="Calibri" w:hAnsi="Calibri" w:cs="Calibri"/>
          <w:b/>
          <w:bCs/>
          <w:color w:val="000000" w:themeColor="text1"/>
          <w:sz w:val="22"/>
          <w:szCs w:val="22"/>
        </w:rPr>
        <w:t xml:space="preserve"> politicians fail to take concrete action, we, citizens and organisations, bear the responsibility. Join us!</w:t>
      </w:r>
    </w:p>
    <w:p w14:paraId="51096CF9" w14:textId="13E3A3A6"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color w:val="000000" w:themeColor="text1"/>
          <w:sz w:val="22"/>
          <w:szCs w:val="22"/>
        </w:rPr>
        <w:t xml:space="preserve">See you on Sunday October 5, 13:00 at the Museum square in Amsterdam. Come dressed in red and bring people with you! Register via the </w:t>
      </w:r>
      <w:hyperlink r:id="rId5" w:history="1">
        <w:r w:rsidRPr="002176E8">
          <w:rPr>
            <w:rStyle w:val="Hyperlink"/>
            <w:rFonts w:ascii="Calibri" w:eastAsia="Calibri" w:hAnsi="Calibri" w:cs="Calibri"/>
            <w:i/>
            <w:iCs/>
            <w:sz w:val="22"/>
            <w:szCs w:val="22"/>
          </w:rPr>
          <w:t>link</w:t>
        </w:r>
      </w:hyperlink>
      <w:r w:rsidRPr="3ACA8BEE">
        <w:rPr>
          <w:rFonts w:ascii="Calibri" w:eastAsia="Calibri" w:hAnsi="Calibri" w:cs="Calibri"/>
          <w:i/>
          <w:iCs/>
          <w:color w:val="000000" w:themeColor="text1"/>
          <w:sz w:val="22"/>
          <w:szCs w:val="22"/>
        </w:rPr>
        <w:t xml:space="preserve"> </w:t>
      </w:r>
      <w:r w:rsidRPr="3ACA8BEE">
        <w:rPr>
          <w:rFonts w:ascii="Calibri" w:eastAsia="Calibri" w:hAnsi="Calibri" w:cs="Calibri"/>
          <w:color w:val="000000" w:themeColor="text1"/>
          <w:sz w:val="22"/>
          <w:szCs w:val="22"/>
        </w:rPr>
        <w:t xml:space="preserve">and check out the </w:t>
      </w:r>
      <w:hyperlink r:id="rId6" w:history="1">
        <w:r w:rsidRPr="002176E8">
          <w:rPr>
            <w:rStyle w:val="Hyperlink"/>
            <w:rFonts w:ascii="Calibri" w:eastAsia="Calibri" w:hAnsi="Calibri" w:cs="Calibri"/>
            <w:i/>
            <w:iCs/>
            <w:sz w:val="22"/>
            <w:szCs w:val="22"/>
          </w:rPr>
          <w:t>toolkit</w:t>
        </w:r>
      </w:hyperlink>
      <w:r w:rsidRPr="3ACA8BEE">
        <w:rPr>
          <w:rFonts w:ascii="Calibri" w:eastAsia="Calibri" w:hAnsi="Calibri" w:cs="Calibri"/>
          <w:i/>
          <w:iCs/>
          <w:color w:val="000000" w:themeColor="text1"/>
          <w:sz w:val="22"/>
          <w:szCs w:val="22"/>
        </w:rPr>
        <w:t xml:space="preserve"> </w:t>
      </w:r>
      <w:r w:rsidRPr="3ACA8BEE">
        <w:rPr>
          <w:rFonts w:ascii="Calibri" w:eastAsia="Calibri" w:hAnsi="Calibri" w:cs="Calibri"/>
          <w:color w:val="000000" w:themeColor="text1"/>
          <w:sz w:val="22"/>
          <w:szCs w:val="22"/>
        </w:rPr>
        <w:t>for posters, forwardable messages and images to share on social media.</w:t>
      </w:r>
    </w:p>
    <w:p w14:paraId="765AEA9F" w14:textId="35532722" w:rsidR="00B20216" w:rsidRDefault="00B20216" w:rsidP="3ACA8BEE">
      <w:pPr>
        <w:ind w:left="720"/>
        <w:rPr>
          <w:rFonts w:ascii="Calibri" w:eastAsia="Calibri" w:hAnsi="Calibri" w:cs="Calibri"/>
          <w:color w:val="000000" w:themeColor="text1"/>
          <w:sz w:val="22"/>
          <w:szCs w:val="22"/>
        </w:rPr>
      </w:pPr>
    </w:p>
    <w:p w14:paraId="0E7202DD" w14:textId="70AA445B" w:rsidR="00B20216" w:rsidRDefault="6D68DD7A" w:rsidP="6D68DD7A">
      <w:pPr>
        <w:pStyle w:val="Lijstalinea"/>
        <w:numPr>
          <w:ilvl w:val="0"/>
          <w:numId w:val="1"/>
        </w:numPr>
        <w:rPr>
          <w:rFonts w:ascii="Calibri" w:eastAsia="Calibri" w:hAnsi="Calibri" w:cs="Calibri"/>
          <w:color w:val="000000" w:themeColor="text1"/>
          <w:sz w:val="22"/>
          <w:szCs w:val="22"/>
        </w:rPr>
      </w:pPr>
      <w:r w:rsidRPr="6D68DD7A">
        <w:rPr>
          <w:rFonts w:ascii="Calibri" w:eastAsia="Calibri" w:hAnsi="Calibri" w:cs="Calibri"/>
          <w:color w:val="000000" w:themeColor="text1"/>
          <w:sz w:val="22"/>
          <w:szCs w:val="22"/>
          <w:u w:val="single"/>
        </w:rPr>
        <w:t>Forwardable message (</w:t>
      </w:r>
      <w:proofErr w:type="spellStart"/>
      <w:r w:rsidRPr="6D68DD7A">
        <w:rPr>
          <w:rFonts w:ascii="Calibri" w:eastAsia="Calibri" w:hAnsi="Calibri" w:cs="Calibri"/>
          <w:color w:val="000000" w:themeColor="text1"/>
          <w:sz w:val="22"/>
          <w:szCs w:val="22"/>
          <w:u w:val="single"/>
        </w:rPr>
        <w:t>whatsapp</w:t>
      </w:r>
      <w:proofErr w:type="spellEnd"/>
      <w:r w:rsidRPr="6D68DD7A">
        <w:rPr>
          <w:rFonts w:ascii="Calibri" w:eastAsia="Calibri" w:hAnsi="Calibri" w:cs="Calibri"/>
          <w:color w:val="000000" w:themeColor="text1"/>
          <w:sz w:val="22"/>
          <w:szCs w:val="22"/>
          <w:u w:val="single"/>
        </w:rPr>
        <w:t>/signal/telegram/dm)</w:t>
      </w:r>
    </w:p>
    <w:p w14:paraId="6AC9F671" w14:textId="6338B2ED" w:rsidR="00B20216" w:rsidRDefault="00000000" w:rsidP="3ACA8BEE">
      <w:pPr>
        <w:ind w:left="720"/>
        <w:rPr>
          <w:rFonts w:ascii="Calibri" w:eastAsia="Calibri" w:hAnsi="Calibri" w:cs="Calibri"/>
          <w:color w:val="000000" w:themeColor="text1"/>
          <w:sz w:val="22"/>
          <w:szCs w:val="22"/>
        </w:rPr>
      </w:pPr>
      <w:r>
        <w:br/>
      </w:r>
      <w:r w:rsidR="3ACA8BEE" w:rsidRPr="3ACA8BEE">
        <w:rPr>
          <w:rFonts w:ascii="Calibri" w:eastAsia="Calibri" w:hAnsi="Calibri" w:cs="Calibri"/>
          <w:b/>
          <w:bCs/>
          <w:sz w:val="22"/>
          <w:szCs w:val="22"/>
        </w:rPr>
        <w:t>October 5, Museum square Amsterdam</w:t>
      </w:r>
      <w:r w:rsidR="3ACA8BEE" w:rsidRPr="3ACA8BEE">
        <w:rPr>
          <w:rFonts w:ascii="Calibri" w:eastAsia="Calibri" w:hAnsi="Calibri" w:cs="Calibri"/>
          <w:color w:val="000000" w:themeColor="text1"/>
          <w:sz w:val="22"/>
          <w:szCs w:val="22"/>
        </w:rPr>
        <w:t xml:space="preserve">🟥 </w:t>
      </w:r>
    </w:p>
    <w:p w14:paraId="572401F5" w14:textId="3C02AB24" w:rsidR="00B20216" w:rsidRDefault="3ACA8BEE" w:rsidP="3ACA8BEE">
      <w:pPr>
        <w:ind w:left="720"/>
        <w:rPr>
          <w:rFonts w:ascii="Calibri" w:eastAsia="Calibri" w:hAnsi="Calibri" w:cs="Calibri"/>
          <w:color w:val="000000" w:themeColor="text1"/>
          <w:sz w:val="22"/>
          <w:szCs w:val="22"/>
        </w:rPr>
      </w:pPr>
      <w:r w:rsidRPr="3ACA8BEE">
        <w:rPr>
          <w:rFonts w:ascii="Calibri" w:eastAsia="Calibri" w:hAnsi="Calibri" w:cs="Calibri"/>
          <w:color w:val="000000" w:themeColor="text1"/>
          <w:sz w:val="22"/>
          <w:szCs w:val="22"/>
        </w:rPr>
        <w:t>This time, we are drawing the red line in Amsterdam. To show the whole of the Netherlands and the rest of the world from the capital that the Dutch people demand concrete action for Gaza from politicians, companies and organisations, but also from consumers. 🖍️</w:t>
      </w:r>
    </w:p>
    <w:p w14:paraId="1CEF9A3D" w14:textId="3246EF74" w:rsidR="00B20216" w:rsidRDefault="6D68DD7A" w:rsidP="6D68DD7A">
      <w:pPr>
        <w:ind w:left="720"/>
        <w:rPr>
          <w:rFonts w:ascii="Calibri" w:eastAsia="Calibri" w:hAnsi="Calibri" w:cs="Calibri"/>
          <w:color w:val="000000" w:themeColor="text1"/>
          <w:sz w:val="22"/>
          <w:szCs w:val="22"/>
        </w:rPr>
      </w:pPr>
      <w:r w:rsidRPr="6D68DD7A">
        <w:rPr>
          <w:rFonts w:ascii="Calibri" w:eastAsia="Calibri" w:hAnsi="Calibri" w:cs="Calibri"/>
          <w:color w:val="000000" w:themeColor="text1"/>
          <w:sz w:val="22"/>
          <w:szCs w:val="22"/>
        </w:rPr>
        <w:t>By demonstrating, we will continue to increase the pressure, especially now with the upcoming elections. Together with you and hundreds of thousands of Dutch citizens. Even louder and bigger this time. 📢</w:t>
      </w:r>
      <w:r>
        <w:br/>
      </w:r>
      <w:r>
        <w:br/>
      </w:r>
      <w:r w:rsidRPr="6D68DD7A">
        <w:rPr>
          <w:rFonts w:ascii="Calibri" w:eastAsia="Calibri" w:hAnsi="Calibri" w:cs="Calibri"/>
          <w:color w:val="000000" w:themeColor="text1"/>
          <w:sz w:val="22"/>
          <w:szCs w:val="22"/>
        </w:rPr>
        <w:t>🟥 Sunday October 5, 13:00</w:t>
      </w:r>
      <w:r>
        <w:br/>
      </w:r>
      <w:r w:rsidRPr="6D68DD7A">
        <w:rPr>
          <w:rFonts w:ascii="Calibri" w:eastAsia="Calibri" w:hAnsi="Calibri" w:cs="Calibri"/>
          <w:color w:val="000000" w:themeColor="text1"/>
          <w:sz w:val="22"/>
          <w:szCs w:val="22"/>
        </w:rPr>
        <w:t>🟥 Museum square Amsterdam</w:t>
      </w:r>
      <w:r>
        <w:br/>
      </w:r>
      <w:r w:rsidRPr="6D68DD7A">
        <w:rPr>
          <w:rFonts w:ascii="Calibri" w:eastAsia="Calibri" w:hAnsi="Calibri" w:cs="Calibri"/>
          <w:color w:val="000000" w:themeColor="text1"/>
          <w:sz w:val="22"/>
          <w:szCs w:val="22"/>
        </w:rPr>
        <w:t>🟥 Come dressed in red &amp; bring people with you!</w:t>
      </w:r>
      <w:r>
        <w:br/>
      </w:r>
      <w:r w:rsidRPr="6D68DD7A">
        <w:rPr>
          <w:rFonts w:ascii="Calibri" w:eastAsia="Calibri" w:hAnsi="Calibri" w:cs="Calibri"/>
          <w:color w:val="000000" w:themeColor="text1"/>
          <w:sz w:val="22"/>
          <w:szCs w:val="22"/>
        </w:rPr>
        <w:t xml:space="preserve">🟥 </w:t>
      </w:r>
      <w:hyperlink r:id="rId7" w:history="1">
        <w:r w:rsidRPr="002176E8">
          <w:rPr>
            <w:rStyle w:val="Hyperlink"/>
            <w:rFonts w:ascii="Calibri" w:eastAsia="Calibri" w:hAnsi="Calibri" w:cs="Calibri"/>
            <w:sz w:val="22"/>
            <w:szCs w:val="22"/>
          </w:rPr>
          <w:t>Check the toolkit for flyers</w:t>
        </w:r>
      </w:hyperlink>
      <w:r>
        <w:br/>
      </w:r>
      <w:r>
        <w:br/>
      </w:r>
      <w:r w:rsidRPr="6D68DD7A">
        <w:rPr>
          <w:rFonts w:ascii="Calibri" w:eastAsia="Calibri" w:hAnsi="Calibri" w:cs="Calibri"/>
          <w:b/>
          <w:bCs/>
          <w:sz w:val="22"/>
          <w:szCs w:val="22"/>
        </w:rPr>
        <w:t>Together, we will make this the biggest demonstration ever. Join us and share this message</w:t>
      </w:r>
      <w:r w:rsidRPr="6D68DD7A">
        <w:rPr>
          <w:rFonts w:ascii="Calibri" w:eastAsia="Calibri" w:hAnsi="Calibri" w:cs="Calibri"/>
          <w:b/>
          <w:bCs/>
          <w:color w:val="000000" w:themeColor="text1"/>
          <w:sz w:val="22"/>
          <w:szCs w:val="22"/>
        </w:rPr>
        <w:t xml:space="preserve"> </w:t>
      </w:r>
      <w:r w:rsidRPr="6D68DD7A">
        <w:rPr>
          <w:rFonts w:ascii="Calibri" w:eastAsia="Calibri" w:hAnsi="Calibri" w:cs="Calibri"/>
          <w:color w:val="000000" w:themeColor="text1"/>
          <w:sz w:val="22"/>
          <w:szCs w:val="22"/>
        </w:rPr>
        <w:t>🙌🏻</w:t>
      </w:r>
    </w:p>
    <w:p w14:paraId="5E5787A5" w14:textId="207D05B4" w:rsidR="00B20216" w:rsidRDefault="00B20216" w:rsidP="3ACA8BEE"/>
    <w:sectPr w:rsidR="00B202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8CB91"/>
    <w:multiLevelType w:val="hybridMultilevel"/>
    <w:tmpl w:val="1C460560"/>
    <w:lvl w:ilvl="0" w:tplc="80C0E5A6">
      <w:start w:val="1"/>
      <w:numFmt w:val="decimal"/>
      <w:lvlText w:val="%1."/>
      <w:lvlJc w:val="left"/>
      <w:pPr>
        <w:ind w:left="720" w:hanging="360"/>
      </w:pPr>
      <w:rPr>
        <w:rFonts w:ascii="Calibri" w:hAnsi="Calibri" w:hint="default"/>
      </w:rPr>
    </w:lvl>
    <w:lvl w:ilvl="1" w:tplc="C0BA3904">
      <w:start w:val="1"/>
      <w:numFmt w:val="lowerLetter"/>
      <w:lvlText w:val="%2."/>
      <w:lvlJc w:val="left"/>
      <w:pPr>
        <w:ind w:left="1440" w:hanging="360"/>
      </w:pPr>
    </w:lvl>
    <w:lvl w:ilvl="2" w:tplc="A3043A0A">
      <w:start w:val="1"/>
      <w:numFmt w:val="lowerRoman"/>
      <w:lvlText w:val="%3."/>
      <w:lvlJc w:val="right"/>
      <w:pPr>
        <w:ind w:left="2160" w:hanging="180"/>
      </w:pPr>
    </w:lvl>
    <w:lvl w:ilvl="3" w:tplc="0E9CF65C">
      <w:start w:val="1"/>
      <w:numFmt w:val="decimal"/>
      <w:lvlText w:val="%4."/>
      <w:lvlJc w:val="left"/>
      <w:pPr>
        <w:ind w:left="2880" w:hanging="360"/>
      </w:pPr>
    </w:lvl>
    <w:lvl w:ilvl="4" w:tplc="D87CC552">
      <w:start w:val="1"/>
      <w:numFmt w:val="lowerLetter"/>
      <w:lvlText w:val="%5."/>
      <w:lvlJc w:val="left"/>
      <w:pPr>
        <w:ind w:left="3600" w:hanging="360"/>
      </w:pPr>
    </w:lvl>
    <w:lvl w:ilvl="5" w:tplc="539E5D34">
      <w:start w:val="1"/>
      <w:numFmt w:val="lowerRoman"/>
      <w:lvlText w:val="%6."/>
      <w:lvlJc w:val="right"/>
      <w:pPr>
        <w:ind w:left="4320" w:hanging="180"/>
      </w:pPr>
    </w:lvl>
    <w:lvl w:ilvl="6" w:tplc="18BA208A">
      <w:start w:val="1"/>
      <w:numFmt w:val="decimal"/>
      <w:lvlText w:val="%7."/>
      <w:lvlJc w:val="left"/>
      <w:pPr>
        <w:ind w:left="5040" w:hanging="360"/>
      </w:pPr>
    </w:lvl>
    <w:lvl w:ilvl="7" w:tplc="CAA4B396">
      <w:start w:val="1"/>
      <w:numFmt w:val="lowerLetter"/>
      <w:lvlText w:val="%8."/>
      <w:lvlJc w:val="left"/>
      <w:pPr>
        <w:ind w:left="5760" w:hanging="360"/>
      </w:pPr>
    </w:lvl>
    <w:lvl w:ilvl="8" w:tplc="21E6F224">
      <w:start w:val="1"/>
      <w:numFmt w:val="lowerRoman"/>
      <w:lvlText w:val="%9."/>
      <w:lvlJc w:val="right"/>
      <w:pPr>
        <w:ind w:left="6480" w:hanging="180"/>
      </w:pPr>
    </w:lvl>
  </w:abstractNum>
  <w:num w:numId="1" w16cid:durableId="169981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CA8903"/>
    <w:rsid w:val="00147EA0"/>
    <w:rsid w:val="002176E8"/>
    <w:rsid w:val="005114D4"/>
    <w:rsid w:val="0087140B"/>
    <w:rsid w:val="00B20216"/>
    <w:rsid w:val="00BB3297"/>
    <w:rsid w:val="00F5327D"/>
    <w:rsid w:val="1AABD999"/>
    <w:rsid w:val="1D0904B2"/>
    <w:rsid w:val="2769AD04"/>
    <w:rsid w:val="35CA8903"/>
    <w:rsid w:val="3ACA8BEE"/>
    <w:rsid w:val="4260DA73"/>
    <w:rsid w:val="49AFA0D3"/>
    <w:rsid w:val="4BE1065D"/>
    <w:rsid w:val="4D9A2763"/>
    <w:rsid w:val="6D5F2A80"/>
    <w:rsid w:val="6D68DD7A"/>
    <w:rsid w:val="7390C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8903"/>
  <w15:chartTrackingRefBased/>
  <w15:docId w15:val="{26BD1B3F-8E11-4006-B25F-BB902136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6D5F2A80"/>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2176E8"/>
    <w:rPr>
      <w:color w:val="467886" w:themeColor="hyperlink"/>
      <w:u w:val="single"/>
    </w:rPr>
  </w:style>
  <w:style w:type="character" w:styleId="Onopgelostemelding">
    <w:name w:val="Unresolved Mention"/>
    <w:basedOn w:val="Standaardalinea-lettertype"/>
    <w:uiPriority w:val="99"/>
    <w:semiHidden/>
    <w:unhideWhenUsed/>
    <w:rsid w:val="0021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vethechildren.nl/downloadmateriaal-rode-lijn?cta_referrer=toolkit_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vethechildren.nl/downloadmateriaal-rode-lijn?cta_referrer=toolkit_ENG" TargetMode="External"/><Relationship Id="rId5" Type="http://schemas.openxmlformats.org/officeDocument/2006/relationships/hyperlink" Target="https://steun.savethechildren.nl/rode-lijn/?cta_referrer=toolkit_ENG"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2640</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Terzi</dc:creator>
  <cp:keywords/>
  <dc:description/>
  <cp:lastModifiedBy>Woosje Neeft</cp:lastModifiedBy>
  <cp:revision>2</cp:revision>
  <dcterms:created xsi:type="dcterms:W3CDTF">2025-09-16T13:49:00Z</dcterms:created>
  <dcterms:modified xsi:type="dcterms:W3CDTF">2025-09-16T13:49:00Z</dcterms:modified>
</cp:coreProperties>
</file>